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48" w:rsidRPr="005D2A59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Муниципальное бюджетное</w:t>
      </w:r>
      <w:r w:rsidRPr="005D2A59">
        <w:rPr>
          <w:b/>
          <w:color w:val="000000"/>
          <w:sz w:val="32"/>
          <w:szCs w:val="28"/>
        </w:rPr>
        <w:t xml:space="preserve"> общеобразовательное учреждение</w:t>
      </w:r>
    </w:p>
    <w:p w:rsidR="00F81148" w:rsidRPr="005D2A59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Комсомольская средняя общеобразовательная школа</w:t>
      </w:r>
    </w:p>
    <w:p w:rsidR="00F81148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81148" w:rsidRPr="008C0050" w:rsidRDefault="00F81148" w:rsidP="00F81148">
      <w:pPr>
        <w:pStyle w:val="aa"/>
      </w:pPr>
      <w:r w:rsidRPr="008C0050">
        <w:t xml:space="preserve">СОГЛАСОВАНО                               </w:t>
      </w:r>
      <w:proofErr w:type="spellStart"/>
      <w:proofErr w:type="gramStart"/>
      <w:r w:rsidRPr="008C0050">
        <w:t>СОГЛАСОВАНО</w:t>
      </w:r>
      <w:proofErr w:type="spellEnd"/>
      <w:proofErr w:type="gramEnd"/>
      <w:r w:rsidRPr="008C0050">
        <w:t xml:space="preserve">             </w:t>
      </w:r>
      <w:r>
        <w:t xml:space="preserve">                        </w:t>
      </w:r>
      <w:r w:rsidRPr="008C0050">
        <w:t xml:space="preserve"> « УТВЕРЖДАЮ»</w:t>
      </w:r>
    </w:p>
    <w:p w:rsidR="00F81148" w:rsidRDefault="00F81148" w:rsidP="00F81148">
      <w:pPr>
        <w:pStyle w:val="aa"/>
      </w:pPr>
      <w:r w:rsidRPr="008C0050">
        <w:t xml:space="preserve">Протокол заседания                  Заместитель директора по УВР    </w:t>
      </w:r>
      <w:r>
        <w:t xml:space="preserve">                           Д</w:t>
      </w:r>
      <w:r w:rsidRPr="008C0050">
        <w:t xml:space="preserve">иректор </w:t>
      </w:r>
    </w:p>
    <w:p w:rsidR="00F81148" w:rsidRPr="008C0050" w:rsidRDefault="00F81148" w:rsidP="00F81148">
      <w:pPr>
        <w:pStyle w:val="aa"/>
      </w:pPr>
      <w:r w:rsidRPr="008C0050">
        <w:t xml:space="preserve">методического совета               </w:t>
      </w:r>
      <w:r>
        <w:t xml:space="preserve"> </w:t>
      </w:r>
      <w:proofErr w:type="spellStart"/>
      <w:r>
        <w:t>_______________Е.Г.Горбикова</w:t>
      </w:r>
      <w:proofErr w:type="spellEnd"/>
      <w:r w:rsidRPr="008C0050">
        <w:t xml:space="preserve"> </w:t>
      </w:r>
      <w:r>
        <w:t xml:space="preserve">          </w:t>
      </w:r>
      <w:r w:rsidRPr="00BE5D64">
        <w:t xml:space="preserve">МБОУ  </w:t>
      </w:r>
      <w:proofErr w:type="spellStart"/>
      <w:r>
        <w:t>Комсомольско</w:t>
      </w:r>
      <w:proofErr w:type="spellEnd"/>
      <w:r>
        <w:t xml:space="preserve"> </w:t>
      </w:r>
      <w:r w:rsidRPr="00BE5D64">
        <w:t>СОШ</w:t>
      </w:r>
    </w:p>
    <w:p w:rsidR="00F81148" w:rsidRPr="008C0050" w:rsidRDefault="00F81148" w:rsidP="00F81148">
      <w:pPr>
        <w:pStyle w:val="aa"/>
      </w:pPr>
      <w:r w:rsidRPr="00BE5D64">
        <w:rPr>
          <w:sz w:val="18"/>
          <w:szCs w:val="18"/>
        </w:rPr>
        <w:t>МБОУ Комсомольской СОШ</w:t>
      </w:r>
      <w:r w:rsidRPr="008C0050">
        <w:t xml:space="preserve">                </w:t>
      </w:r>
      <w:r>
        <w:t xml:space="preserve">                                                                </w:t>
      </w:r>
      <w:proofErr w:type="spellStart"/>
      <w:r>
        <w:t>_________Л.А.Лымарева</w:t>
      </w:r>
      <w:proofErr w:type="spellEnd"/>
      <w:r w:rsidRPr="008C0050">
        <w:t xml:space="preserve">                            </w:t>
      </w:r>
      <w:r>
        <w:t xml:space="preserve"> </w:t>
      </w:r>
      <w:r w:rsidRPr="008C0050">
        <w:t xml:space="preserve">                                                       </w:t>
      </w:r>
      <w:r>
        <w:t xml:space="preserve">                          </w:t>
      </w:r>
    </w:p>
    <w:p w:rsidR="00F81148" w:rsidRPr="008C0050" w:rsidRDefault="00F81148" w:rsidP="00F81148">
      <w:pPr>
        <w:pStyle w:val="aa"/>
      </w:pPr>
      <w:r>
        <w:t>от __________</w:t>
      </w:r>
      <w:r w:rsidRPr="008C0050">
        <w:t xml:space="preserve"> № 1</w:t>
      </w:r>
      <w:r>
        <w:t xml:space="preserve">                                                                                              приказ №____ </w:t>
      </w:r>
      <w:proofErr w:type="gramStart"/>
      <w:r>
        <w:t>от</w:t>
      </w:r>
      <w:proofErr w:type="gramEnd"/>
      <w:r>
        <w:t>____</w:t>
      </w:r>
    </w:p>
    <w:p w:rsidR="00F81148" w:rsidRDefault="00F81148" w:rsidP="00F81148">
      <w:pPr>
        <w:pStyle w:val="aa"/>
      </w:pPr>
      <w:r w:rsidRPr="008C0050">
        <w:t xml:space="preserve">    </w:t>
      </w:r>
      <w:r>
        <w:t xml:space="preserve">                   </w:t>
      </w:r>
      <w:r w:rsidRPr="008C0050">
        <w:t xml:space="preserve">                                                                            </w:t>
      </w:r>
      <w:r>
        <w:t xml:space="preserve">                                                                                                                  </w:t>
      </w:r>
    </w:p>
    <w:p w:rsidR="00F81148" w:rsidRPr="008C0050" w:rsidRDefault="00F81148" w:rsidP="00F81148">
      <w:pPr>
        <w:rPr>
          <w:sz w:val="22"/>
          <w:szCs w:val="22"/>
        </w:rPr>
      </w:pPr>
      <w:r w:rsidRPr="008C0050">
        <w:rPr>
          <w:sz w:val="22"/>
          <w:szCs w:val="22"/>
        </w:rPr>
        <w:t xml:space="preserve"> </w:t>
      </w:r>
    </w:p>
    <w:p w:rsidR="00F81148" w:rsidRDefault="00F81148" w:rsidP="00F81148">
      <w:pPr>
        <w:pStyle w:val="aa"/>
        <w:jc w:val="right"/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81148" w:rsidRDefault="00F81148" w:rsidP="00F81148">
      <w:pPr>
        <w:jc w:val="center"/>
        <w:outlineLvl w:val="0"/>
        <w:rPr>
          <w:rFonts w:eastAsia="Calibri"/>
          <w:b/>
          <w:sz w:val="52"/>
          <w:szCs w:val="56"/>
        </w:rPr>
      </w:pPr>
      <w:r w:rsidRPr="005D2A59">
        <w:rPr>
          <w:rFonts w:eastAsia="Calibri"/>
          <w:b/>
          <w:sz w:val="52"/>
          <w:szCs w:val="56"/>
        </w:rPr>
        <w:t xml:space="preserve">Рабочая программа </w:t>
      </w:r>
    </w:p>
    <w:p w:rsidR="00F81148" w:rsidRDefault="00F81148" w:rsidP="00F81148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 xml:space="preserve"> по</w:t>
      </w:r>
    </w:p>
    <w:p w:rsidR="00F81148" w:rsidRDefault="00F81148" w:rsidP="00F81148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>Химии</w:t>
      </w:r>
    </w:p>
    <w:p w:rsidR="00F81148" w:rsidRDefault="00F81148" w:rsidP="00F81148">
      <w:pPr>
        <w:jc w:val="center"/>
        <w:outlineLvl w:val="0"/>
        <w:rPr>
          <w:rFonts w:eastAsia="Calibri"/>
          <w:b/>
          <w:sz w:val="36"/>
          <w:szCs w:val="36"/>
        </w:rPr>
      </w:pPr>
    </w:p>
    <w:p w:rsidR="00F81148" w:rsidRDefault="00F81148" w:rsidP="00F81148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Уровень основного</w:t>
      </w:r>
      <w:r w:rsidRPr="00597682">
        <w:rPr>
          <w:rFonts w:eastAsia="Calibri"/>
          <w:b/>
          <w:sz w:val="28"/>
          <w:szCs w:val="28"/>
        </w:rPr>
        <w:t xml:space="preserve"> </w:t>
      </w:r>
      <w:r w:rsidR="00967D30">
        <w:rPr>
          <w:rFonts w:eastAsia="Calibri"/>
          <w:b/>
          <w:sz w:val="28"/>
          <w:szCs w:val="28"/>
        </w:rPr>
        <w:t xml:space="preserve">общего образования (класс)  8 </w:t>
      </w:r>
      <w:r>
        <w:rPr>
          <w:rFonts w:eastAsia="Calibri"/>
          <w:b/>
          <w:sz w:val="28"/>
          <w:szCs w:val="28"/>
        </w:rPr>
        <w:t xml:space="preserve"> класс </w:t>
      </w:r>
    </w:p>
    <w:p w:rsidR="00F81148" w:rsidRDefault="00967D30" w:rsidP="00F81148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Количество часов  67</w:t>
      </w:r>
    </w:p>
    <w:p w:rsidR="00F81148" w:rsidRDefault="00F81148" w:rsidP="00F81148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Учитель </w:t>
      </w:r>
      <w:proofErr w:type="gramStart"/>
      <w:r>
        <w:rPr>
          <w:rFonts w:eastAsia="Calibri"/>
          <w:b/>
          <w:sz w:val="28"/>
          <w:szCs w:val="28"/>
        </w:rPr>
        <w:t xml:space="preserve">( </w:t>
      </w:r>
      <w:proofErr w:type="gramEnd"/>
      <w:r>
        <w:rPr>
          <w:rFonts w:eastAsia="Calibri"/>
          <w:b/>
          <w:sz w:val="28"/>
          <w:szCs w:val="28"/>
        </w:rPr>
        <w:t xml:space="preserve">Ф.И.О.) </w:t>
      </w:r>
      <w:proofErr w:type="spellStart"/>
      <w:r>
        <w:rPr>
          <w:rFonts w:eastAsia="Calibri"/>
          <w:b/>
          <w:sz w:val="28"/>
          <w:szCs w:val="28"/>
        </w:rPr>
        <w:t>Горбикова</w:t>
      </w:r>
      <w:proofErr w:type="spellEnd"/>
      <w:r>
        <w:rPr>
          <w:rFonts w:eastAsia="Calibri"/>
          <w:b/>
          <w:sz w:val="28"/>
          <w:szCs w:val="28"/>
        </w:rPr>
        <w:t xml:space="preserve"> Елена Геннадьевна</w:t>
      </w:r>
    </w:p>
    <w:p w:rsidR="00F81148" w:rsidRDefault="00F81148" w:rsidP="00F81148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Категория  высшая </w:t>
      </w:r>
    </w:p>
    <w:p w:rsidR="00F81148" w:rsidRPr="00597682" w:rsidRDefault="00F81148" w:rsidP="00F81148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Учебный год  2016-2017 </w:t>
      </w:r>
    </w:p>
    <w:p w:rsidR="00F81148" w:rsidRPr="000B5864" w:rsidRDefault="00F81148" w:rsidP="00F81148">
      <w:pPr>
        <w:jc w:val="center"/>
        <w:outlineLvl w:val="0"/>
        <w:rPr>
          <w:rFonts w:eastAsia="Calibri"/>
          <w:b/>
          <w:sz w:val="44"/>
          <w:szCs w:val="44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81148" w:rsidRDefault="00F81148" w:rsidP="00F81148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81148" w:rsidRDefault="00F81148" w:rsidP="00F81148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  <w:r>
        <w:rPr>
          <w:b/>
          <w:color w:val="000000"/>
          <w:sz w:val="28"/>
          <w:szCs w:val="28"/>
        </w:rPr>
        <w:t>село Тюльпаны</w:t>
      </w:r>
    </w:p>
    <w:p w:rsidR="00F81148" w:rsidRDefault="00F81148" w:rsidP="00F81148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</w:p>
    <w:p w:rsidR="00F81148" w:rsidRDefault="00F81148" w:rsidP="00F81148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</w:p>
    <w:p w:rsidR="00F81148" w:rsidRDefault="00F81148" w:rsidP="00F81148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</w:p>
    <w:p w:rsidR="00F81148" w:rsidRDefault="00F81148" w:rsidP="00F81148">
      <w:pPr>
        <w:widowControl/>
        <w:autoSpaceDE/>
        <w:adjustRightInd/>
        <w:rPr>
          <w:sz w:val="40"/>
          <w:szCs w:val="40"/>
          <w:u w:val="single"/>
          <w:lang w:bidi="en-US"/>
        </w:rPr>
      </w:pPr>
    </w:p>
    <w:p w:rsidR="00F81148" w:rsidRPr="00967D30" w:rsidRDefault="00F81148" w:rsidP="00F81148">
      <w:pPr>
        <w:widowControl/>
        <w:autoSpaceDE/>
        <w:adjustRightInd/>
        <w:jc w:val="center"/>
        <w:rPr>
          <w:b/>
          <w:sz w:val="28"/>
          <w:szCs w:val="28"/>
          <w:lang w:bidi="en-US"/>
        </w:rPr>
      </w:pPr>
      <w:r w:rsidRPr="00967D30">
        <w:rPr>
          <w:b/>
          <w:sz w:val="28"/>
          <w:szCs w:val="28"/>
          <w:lang w:bidi="en-US"/>
        </w:rPr>
        <w:lastRenderedPageBreak/>
        <w:t>Пояснительная записка</w:t>
      </w:r>
    </w:p>
    <w:p w:rsidR="00F81148" w:rsidRDefault="00F81148" w:rsidP="00F81148">
      <w:pPr>
        <w:widowControl/>
        <w:autoSpaceDE/>
        <w:adjustRightInd/>
        <w:jc w:val="center"/>
        <w:rPr>
          <w:sz w:val="24"/>
          <w:szCs w:val="24"/>
          <w:u w:val="single"/>
          <w:lang w:bidi="en-US"/>
        </w:rPr>
      </w:pPr>
    </w:p>
    <w:p w:rsidR="00F81148" w:rsidRDefault="00F81148" w:rsidP="00F81148">
      <w:pPr>
        <w:rPr>
          <w:color w:val="FF0000"/>
          <w:sz w:val="24"/>
          <w:szCs w:val="24"/>
        </w:rPr>
      </w:pPr>
    </w:p>
    <w:p w:rsidR="00F81148" w:rsidRPr="00B22642" w:rsidRDefault="00F81148" w:rsidP="00F81148">
      <w:pPr>
        <w:ind w:firstLine="708"/>
        <w:jc w:val="both"/>
        <w:rPr>
          <w:sz w:val="24"/>
          <w:szCs w:val="24"/>
        </w:rPr>
      </w:pPr>
      <w:r w:rsidRPr="00B22642">
        <w:rPr>
          <w:sz w:val="24"/>
          <w:szCs w:val="24"/>
        </w:rPr>
        <w:t xml:space="preserve">Рабочая  программа </w:t>
      </w:r>
      <w:r>
        <w:rPr>
          <w:sz w:val="24"/>
          <w:szCs w:val="24"/>
        </w:rPr>
        <w:t xml:space="preserve"> для 8 класса общеобразовательной школы составлена на основе авторской программы О.С.Габриеляна изд. Дрофа М.: 2010 г.</w:t>
      </w:r>
      <w:r w:rsidRPr="00F104A8">
        <w:rPr>
          <w:sz w:val="24"/>
          <w:szCs w:val="24"/>
        </w:rPr>
        <w:t>,</w:t>
      </w:r>
      <w:r>
        <w:rPr>
          <w:sz w:val="24"/>
          <w:szCs w:val="24"/>
        </w:rPr>
        <w:t xml:space="preserve"> рассчитанной на 68  часов (2</w:t>
      </w:r>
      <w:r w:rsidRPr="00F104A8">
        <w:rPr>
          <w:sz w:val="24"/>
          <w:szCs w:val="24"/>
        </w:rPr>
        <w:t xml:space="preserve"> урок</w:t>
      </w:r>
      <w:r>
        <w:rPr>
          <w:sz w:val="24"/>
          <w:szCs w:val="24"/>
        </w:rPr>
        <w:t>а</w:t>
      </w:r>
      <w:r w:rsidRPr="00F104A8">
        <w:rPr>
          <w:sz w:val="24"/>
          <w:szCs w:val="24"/>
        </w:rPr>
        <w:t xml:space="preserve"> в неделю) в соответствии с альтернативным</w:t>
      </w:r>
      <w:r w:rsidRPr="00B22642">
        <w:rPr>
          <w:sz w:val="24"/>
          <w:szCs w:val="24"/>
        </w:rPr>
        <w:t xml:space="preserve"> учебником, допущенным Министерством образования Российской Федерации:</w:t>
      </w:r>
      <w:r>
        <w:rPr>
          <w:sz w:val="24"/>
          <w:szCs w:val="24"/>
        </w:rPr>
        <w:t xml:space="preserve"> Химия 8 класс Габриелян О.С изд. Дрофа М.: 201</w:t>
      </w:r>
      <w:r w:rsidR="00493280">
        <w:rPr>
          <w:sz w:val="24"/>
          <w:szCs w:val="24"/>
        </w:rPr>
        <w:t>4 г.</w:t>
      </w:r>
    </w:p>
    <w:p w:rsidR="00F81148" w:rsidRPr="00493280" w:rsidRDefault="00F81148" w:rsidP="00493280">
      <w:pPr>
        <w:spacing w:before="100" w:beforeAutospacing="1" w:after="100" w:afterAutospacing="1"/>
        <w:outlineLvl w:val="0"/>
        <w:rPr>
          <w:bCs/>
          <w:kern w:val="36"/>
          <w:sz w:val="24"/>
          <w:szCs w:val="24"/>
        </w:rPr>
      </w:pPr>
      <w:r w:rsidRPr="00B22642">
        <w:rPr>
          <w:sz w:val="24"/>
          <w:szCs w:val="24"/>
        </w:rPr>
        <w:t>Федеральный базисный учебный план для общеобразовательных учреждений Российской Федерации от</w:t>
      </w:r>
      <w:r>
        <w:rPr>
          <w:sz w:val="24"/>
          <w:szCs w:val="24"/>
        </w:rPr>
        <w:t>води</w:t>
      </w:r>
      <w:r w:rsidR="00493280">
        <w:rPr>
          <w:sz w:val="24"/>
          <w:szCs w:val="24"/>
        </w:rPr>
        <w:t>т на изучение химии 8 класс – 68 часов из расчета 2</w:t>
      </w:r>
      <w:r>
        <w:rPr>
          <w:sz w:val="24"/>
          <w:szCs w:val="24"/>
        </w:rPr>
        <w:t xml:space="preserve"> час</w:t>
      </w:r>
      <w:r w:rsidR="00493280">
        <w:rPr>
          <w:sz w:val="24"/>
          <w:szCs w:val="24"/>
        </w:rPr>
        <w:t>а</w:t>
      </w:r>
      <w:r w:rsidRPr="00B22642">
        <w:rPr>
          <w:sz w:val="24"/>
          <w:szCs w:val="24"/>
        </w:rPr>
        <w:t xml:space="preserve"> в неделю. Согласно учебного  и годового календарного </w:t>
      </w:r>
      <w:r>
        <w:rPr>
          <w:sz w:val="24"/>
          <w:szCs w:val="24"/>
        </w:rPr>
        <w:t>графика  школы  на 2016</w:t>
      </w:r>
      <w:r w:rsidRPr="00B22642">
        <w:rPr>
          <w:sz w:val="24"/>
          <w:szCs w:val="24"/>
        </w:rPr>
        <w:t xml:space="preserve"> -</w:t>
      </w:r>
      <w:r>
        <w:rPr>
          <w:sz w:val="24"/>
          <w:szCs w:val="24"/>
        </w:rPr>
        <w:t>2017</w:t>
      </w:r>
      <w:r w:rsidR="00493280">
        <w:rPr>
          <w:sz w:val="24"/>
          <w:szCs w:val="24"/>
        </w:rPr>
        <w:t xml:space="preserve"> учебный год программа в 8</w:t>
      </w:r>
      <w:r w:rsidRPr="00B22642">
        <w:rPr>
          <w:sz w:val="24"/>
          <w:szCs w:val="24"/>
        </w:rPr>
        <w:t xml:space="preserve"> классе рас</w:t>
      </w:r>
      <w:r w:rsidR="00493280">
        <w:rPr>
          <w:sz w:val="24"/>
          <w:szCs w:val="24"/>
        </w:rPr>
        <w:t>считана на 35 учебных недель, 70 часов (2</w:t>
      </w:r>
      <w:r w:rsidRPr="00B22642">
        <w:rPr>
          <w:sz w:val="24"/>
          <w:szCs w:val="24"/>
        </w:rPr>
        <w:t xml:space="preserve"> часа в неделю</w:t>
      </w:r>
      <w:r>
        <w:rPr>
          <w:sz w:val="24"/>
          <w:szCs w:val="24"/>
        </w:rPr>
        <w:t>). С учетом праздничных</w:t>
      </w:r>
      <w:r w:rsidR="00493280">
        <w:rPr>
          <w:sz w:val="24"/>
          <w:szCs w:val="24"/>
        </w:rPr>
        <w:t xml:space="preserve"> дней </w:t>
      </w:r>
      <w:proofErr w:type="gramStart"/>
      <w:r w:rsidR="00493280">
        <w:rPr>
          <w:sz w:val="24"/>
          <w:szCs w:val="24"/>
        </w:rPr>
        <w:t xml:space="preserve">( </w:t>
      </w:r>
      <w:proofErr w:type="gramEnd"/>
      <w:r w:rsidR="00493280">
        <w:rPr>
          <w:sz w:val="24"/>
          <w:szCs w:val="24"/>
        </w:rPr>
        <w:t>23 февраля, 24 февраля, 1 мая, 8 мая, 9 мая</w:t>
      </w:r>
      <w:r w:rsidRPr="00B22642">
        <w:rPr>
          <w:sz w:val="24"/>
          <w:szCs w:val="24"/>
        </w:rPr>
        <w:t xml:space="preserve">) </w:t>
      </w:r>
      <w:r w:rsidR="00493280" w:rsidRPr="00493280">
        <w:rPr>
          <w:bCs/>
          <w:kern w:val="36"/>
          <w:sz w:val="24"/>
          <w:szCs w:val="24"/>
        </w:rPr>
        <w:t>Постановление Правительства РФ от 4 августа 2016 г. N 756 "О переносе выходных дней в 2017 году"</w:t>
      </w:r>
      <w:r w:rsidR="00493280">
        <w:rPr>
          <w:bCs/>
          <w:kern w:val="36"/>
          <w:sz w:val="24"/>
          <w:szCs w:val="24"/>
        </w:rPr>
        <w:t xml:space="preserve">, </w:t>
      </w:r>
      <w:r w:rsidRPr="00B22642">
        <w:rPr>
          <w:sz w:val="24"/>
          <w:szCs w:val="24"/>
        </w:rPr>
        <w:t>ра</w:t>
      </w:r>
      <w:r w:rsidR="00493280">
        <w:rPr>
          <w:sz w:val="24"/>
          <w:szCs w:val="24"/>
        </w:rPr>
        <w:t xml:space="preserve">бочая программа составлена на </w:t>
      </w:r>
      <w:r w:rsidR="00493280" w:rsidRPr="00493280">
        <w:rPr>
          <w:color w:val="FF0000"/>
          <w:sz w:val="24"/>
          <w:szCs w:val="24"/>
        </w:rPr>
        <w:t>67 часов</w:t>
      </w:r>
      <w:r>
        <w:rPr>
          <w:sz w:val="24"/>
          <w:szCs w:val="24"/>
        </w:rPr>
        <w:t>.</w:t>
      </w:r>
    </w:p>
    <w:p w:rsidR="00F81148" w:rsidRDefault="00F81148" w:rsidP="00F81148">
      <w:pPr>
        <w:rPr>
          <w:color w:val="FF0000"/>
          <w:sz w:val="24"/>
          <w:szCs w:val="24"/>
        </w:rPr>
      </w:pPr>
    </w:p>
    <w:p w:rsidR="00F81148" w:rsidRDefault="00F81148" w:rsidP="00F81148">
      <w:pPr>
        <w:rPr>
          <w:color w:val="FF0000"/>
          <w:sz w:val="24"/>
          <w:szCs w:val="24"/>
        </w:rPr>
      </w:pPr>
    </w:p>
    <w:p w:rsidR="00967D30" w:rsidRDefault="00967D30" w:rsidP="00967D30">
      <w:pPr>
        <w:jc w:val="center"/>
        <w:rPr>
          <w:b/>
          <w:sz w:val="28"/>
          <w:szCs w:val="28"/>
        </w:rPr>
      </w:pPr>
      <w:r w:rsidRPr="00320F94">
        <w:rPr>
          <w:b/>
          <w:sz w:val="28"/>
          <w:szCs w:val="28"/>
        </w:rPr>
        <w:t>Планируемые результаты освоения учебного предмета</w:t>
      </w:r>
    </w:p>
    <w:p w:rsidR="00F81148" w:rsidRDefault="00F81148" w:rsidP="00F81148">
      <w:pPr>
        <w:rPr>
          <w:color w:val="FF0000"/>
          <w:sz w:val="24"/>
          <w:szCs w:val="24"/>
        </w:rPr>
      </w:pPr>
    </w:p>
    <w:p w:rsidR="00F81148" w:rsidRDefault="00F81148" w:rsidP="00F81148">
      <w:pPr>
        <w:rPr>
          <w:color w:val="FF0000"/>
          <w:sz w:val="24"/>
          <w:szCs w:val="24"/>
        </w:rPr>
      </w:pPr>
    </w:p>
    <w:p w:rsidR="00F81148" w:rsidRDefault="00F81148" w:rsidP="00F81148">
      <w:pPr>
        <w:rPr>
          <w:sz w:val="24"/>
          <w:szCs w:val="24"/>
        </w:rPr>
      </w:pPr>
      <w:r>
        <w:rPr>
          <w:sz w:val="24"/>
          <w:szCs w:val="24"/>
        </w:rPr>
        <w:t>-  формирование основ химического знания: важнейших факторов, понятий, законов и теорий;</w:t>
      </w:r>
    </w:p>
    <w:p w:rsidR="00F81148" w:rsidRDefault="00F81148" w:rsidP="00F81148">
      <w:pPr>
        <w:rPr>
          <w:sz w:val="24"/>
          <w:szCs w:val="24"/>
        </w:rPr>
      </w:pPr>
      <w:r>
        <w:rPr>
          <w:sz w:val="24"/>
          <w:szCs w:val="24"/>
        </w:rPr>
        <w:t>-  развитие личности обучающихся, формирование доступных  учащимся обобщений мировоззренческого характера;</w:t>
      </w:r>
    </w:p>
    <w:p w:rsidR="00F81148" w:rsidRDefault="00F81148" w:rsidP="00F81148">
      <w:pPr>
        <w:rPr>
          <w:sz w:val="24"/>
          <w:szCs w:val="24"/>
        </w:rPr>
      </w:pPr>
      <w:r>
        <w:rPr>
          <w:sz w:val="24"/>
          <w:szCs w:val="24"/>
        </w:rPr>
        <w:t>-  формирование умений безопасного обращения с веществами в повседневной жизни, формирование экологически целесообразного поведения в быту и на производстве;</w:t>
      </w:r>
    </w:p>
    <w:p w:rsidR="00F81148" w:rsidRDefault="00F81148" w:rsidP="00F81148">
      <w:pPr>
        <w:rPr>
          <w:sz w:val="24"/>
          <w:szCs w:val="24"/>
        </w:rPr>
      </w:pPr>
      <w:r>
        <w:rPr>
          <w:sz w:val="24"/>
          <w:szCs w:val="24"/>
        </w:rPr>
        <w:t>-  развитие умений наблюдать и объяснять  химические явления в лаборатории, на производстве, в повседневной жизни;</w:t>
      </w:r>
    </w:p>
    <w:p w:rsidR="00F81148" w:rsidRDefault="00F81148" w:rsidP="00F81148">
      <w:pPr>
        <w:rPr>
          <w:sz w:val="24"/>
          <w:szCs w:val="24"/>
        </w:rPr>
      </w:pPr>
      <w:r>
        <w:rPr>
          <w:sz w:val="24"/>
          <w:szCs w:val="24"/>
        </w:rPr>
        <w:t>-  формирование у учащихся понимания общественной потребности в развитии химии, формирование у них  отношения к химии, как возможной области будущей практической деятельности.</w:t>
      </w:r>
    </w:p>
    <w:p w:rsidR="00F81148" w:rsidRDefault="00F81148" w:rsidP="00F8114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Особенность данной программы состоит в том, что теоретический материал курса рассматривается на первом году обучения, что позволяет учащимся более осознанно изучать фактический материал – химию элементов и их соединений. Такое построение программы дает возможность развивать полученные первоначально теоретические сведения на конкретном фактическом материале.</w:t>
      </w:r>
    </w:p>
    <w:p w:rsidR="00F81148" w:rsidRDefault="00F81148" w:rsidP="00F81148">
      <w:pPr>
        <w:jc w:val="center"/>
        <w:rPr>
          <w:sz w:val="24"/>
          <w:szCs w:val="24"/>
        </w:rPr>
      </w:pPr>
    </w:p>
    <w:p w:rsidR="00F81148" w:rsidRDefault="00F81148" w:rsidP="00F81148">
      <w:pPr>
        <w:keepNext/>
        <w:ind w:firstLine="567"/>
        <w:jc w:val="both"/>
        <w:outlineLvl w:val="3"/>
        <w:rPr>
          <w:b/>
          <w:sz w:val="24"/>
          <w:szCs w:val="24"/>
        </w:rPr>
      </w:pPr>
      <w:r>
        <w:rPr>
          <w:b/>
          <w:sz w:val="24"/>
          <w:szCs w:val="24"/>
        </w:rPr>
        <w:t>В результате изучения химии ученик должен</w:t>
      </w:r>
    </w:p>
    <w:p w:rsidR="00F81148" w:rsidRDefault="00F81148" w:rsidP="00F81148">
      <w:pPr>
        <w:spacing w:before="12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знать / понимать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химическую символику</w:t>
      </w:r>
      <w:r>
        <w:rPr>
          <w:sz w:val="24"/>
          <w:szCs w:val="24"/>
        </w:rPr>
        <w:t>: знаки химических элементов, формулы химических веществ и уравнения химических реакций;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важнейшие химические понятия</w:t>
      </w:r>
      <w:r>
        <w:rPr>
          <w:sz w:val="24"/>
          <w:szCs w:val="24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>
        <w:rPr>
          <w:sz w:val="24"/>
          <w:szCs w:val="24"/>
        </w:rPr>
        <w:t>неэлектролит</w:t>
      </w:r>
      <w:proofErr w:type="spellEnd"/>
      <w:r>
        <w:rPr>
          <w:sz w:val="24"/>
          <w:szCs w:val="24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основные законы химии</w:t>
      </w:r>
      <w:r>
        <w:rPr>
          <w:sz w:val="24"/>
          <w:szCs w:val="24"/>
        </w:rPr>
        <w:t>: сохранения массы веществ, постоянства состава, периодический закон;</w:t>
      </w:r>
    </w:p>
    <w:p w:rsidR="00F81148" w:rsidRDefault="00F81148" w:rsidP="00F81148">
      <w:pPr>
        <w:spacing w:before="240"/>
        <w:ind w:firstLine="567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lastRenderedPageBreak/>
        <w:t>уметь</w:t>
      </w:r>
      <w:proofErr w:type="spellEnd"/>
      <w:proofErr w:type="gramEnd"/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называть:</w:t>
      </w:r>
      <w:r>
        <w:rPr>
          <w:sz w:val="24"/>
          <w:szCs w:val="24"/>
        </w:rPr>
        <w:t xml:space="preserve"> химические элементы, соединения изученных классов;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4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объяснять:</w:t>
      </w:r>
      <w:r>
        <w:rPr>
          <w:sz w:val="24"/>
          <w:szCs w:val="24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4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характеризовать:</w:t>
      </w:r>
      <w:r>
        <w:rPr>
          <w:sz w:val="24"/>
          <w:szCs w:val="24"/>
        </w:rPr>
        <w:t xml:space="preserve"> химические элементы (от водорода до кальция) на основе их положения в периодической системе Д.И.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4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определять:</w:t>
      </w:r>
      <w:r>
        <w:rPr>
          <w:sz w:val="24"/>
          <w:szCs w:val="24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4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составлять</w:t>
      </w:r>
      <w:r>
        <w:rPr>
          <w:i/>
          <w:sz w:val="24"/>
          <w:szCs w:val="24"/>
        </w:rPr>
        <w:t>:</w:t>
      </w:r>
      <w:r>
        <w:rPr>
          <w:sz w:val="24"/>
          <w:szCs w:val="24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 Менделеева; уравнения химических реакций;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4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обращаться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 химической посудой и лабораторным оборудованием;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4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распознавать опытным путем:</w:t>
      </w:r>
      <w:r>
        <w:rPr>
          <w:sz w:val="24"/>
          <w:szCs w:val="24"/>
        </w:rPr>
        <w:t xml:space="preserve"> растворы кислот и щелочей, хлори</w:t>
      </w:r>
      <w:proofErr w:type="gramStart"/>
      <w:r>
        <w:rPr>
          <w:sz w:val="24"/>
          <w:szCs w:val="24"/>
        </w:rPr>
        <w:t>д-</w:t>
      </w:r>
      <w:proofErr w:type="gramEnd"/>
      <w:r>
        <w:rPr>
          <w:sz w:val="24"/>
          <w:szCs w:val="24"/>
        </w:rPr>
        <w:t xml:space="preserve">, сульфат-, </w:t>
      </w:r>
      <w:proofErr w:type="spellStart"/>
      <w:r>
        <w:rPr>
          <w:sz w:val="24"/>
          <w:szCs w:val="24"/>
        </w:rPr>
        <w:t>карбонат-ионы</w:t>
      </w:r>
      <w:proofErr w:type="spellEnd"/>
      <w:r>
        <w:rPr>
          <w:sz w:val="24"/>
          <w:szCs w:val="24"/>
        </w:rPr>
        <w:t>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40"/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вычислять:</w:t>
      </w:r>
      <w:r>
        <w:rPr>
          <w:sz w:val="24"/>
          <w:szCs w:val="24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F81148" w:rsidRDefault="00F81148" w:rsidP="00F81148">
      <w:pPr>
        <w:spacing w:before="24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>: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безопасного обращения с веществами и материалами;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экологически грамотного поведения в окружающей среде;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оценки влияния химического загрязнения окружающей среды на организм человека;</w:t>
      </w:r>
    </w:p>
    <w:p w:rsidR="00F81148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критической оценки информации о веществах, используемых в быту;</w:t>
      </w:r>
    </w:p>
    <w:p w:rsidR="00F81148" w:rsidRPr="00967D30" w:rsidRDefault="00F81148" w:rsidP="00F81148">
      <w:pPr>
        <w:numPr>
          <w:ilvl w:val="0"/>
          <w:numId w:val="2"/>
        </w:numPr>
        <w:autoSpaceDE/>
        <w:adjustRightInd/>
        <w:spacing w:before="6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приготовления растворов заданной концентрации.</w:t>
      </w:r>
    </w:p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967D30" w:rsidRDefault="00967D30" w:rsidP="00F81148">
      <w:pPr>
        <w:jc w:val="center"/>
        <w:rPr>
          <w:sz w:val="40"/>
          <w:szCs w:val="40"/>
        </w:rPr>
      </w:pPr>
    </w:p>
    <w:p w:rsidR="00967D30" w:rsidRDefault="00967D30" w:rsidP="00F81148">
      <w:pPr>
        <w:jc w:val="center"/>
        <w:rPr>
          <w:sz w:val="40"/>
          <w:szCs w:val="40"/>
        </w:rPr>
      </w:pPr>
    </w:p>
    <w:p w:rsidR="00967D30" w:rsidRDefault="00967D30" w:rsidP="00F81148">
      <w:pPr>
        <w:jc w:val="center"/>
        <w:rPr>
          <w:sz w:val="40"/>
          <w:szCs w:val="40"/>
        </w:rPr>
      </w:pPr>
    </w:p>
    <w:p w:rsidR="00967D30" w:rsidRDefault="00967D30" w:rsidP="00F81148">
      <w:pPr>
        <w:jc w:val="center"/>
        <w:rPr>
          <w:sz w:val="40"/>
          <w:szCs w:val="40"/>
        </w:rPr>
      </w:pPr>
    </w:p>
    <w:p w:rsidR="00967D30" w:rsidRDefault="00967D30" w:rsidP="00F81148">
      <w:pPr>
        <w:jc w:val="center"/>
        <w:rPr>
          <w:sz w:val="40"/>
          <w:szCs w:val="40"/>
        </w:rPr>
      </w:pPr>
    </w:p>
    <w:p w:rsidR="00967D30" w:rsidRDefault="00967D30" w:rsidP="00F81148">
      <w:pPr>
        <w:jc w:val="center"/>
        <w:rPr>
          <w:sz w:val="40"/>
          <w:szCs w:val="40"/>
        </w:rPr>
      </w:pPr>
    </w:p>
    <w:p w:rsidR="00967D30" w:rsidRDefault="00967D30" w:rsidP="00F81148">
      <w:pPr>
        <w:jc w:val="center"/>
        <w:rPr>
          <w:sz w:val="40"/>
          <w:szCs w:val="40"/>
        </w:rPr>
      </w:pPr>
    </w:p>
    <w:p w:rsidR="00F81148" w:rsidRDefault="00F81148" w:rsidP="00F81148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Содержание </w:t>
      </w:r>
    </w:p>
    <w:p w:rsidR="00F81148" w:rsidRDefault="00F81148" w:rsidP="00F81148">
      <w:pPr>
        <w:jc w:val="center"/>
        <w:rPr>
          <w:sz w:val="40"/>
          <w:szCs w:val="40"/>
        </w:rPr>
      </w:pPr>
      <w:r>
        <w:rPr>
          <w:sz w:val="40"/>
          <w:szCs w:val="40"/>
        </w:rPr>
        <w:t>Химия  8</w:t>
      </w:r>
    </w:p>
    <w:p w:rsidR="00F81148" w:rsidRDefault="00F81148" w:rsidP="00F81148"/>
    <w:p w:rsidR="00F81148" w:rsidRDefault="00F81148" w:rsidP="00F81148"/>
    <w:tbl>
      <w:tblPr>
        <w:tblStyle w:val="ad"/>
        <w:tblW w:w="0" w:type="auto"/>
        <w:tblInd w:w="517" w:type="dxa"/>
        <w:tblLook w:val="01E0"/>
      </w:tblPr>
      <w:tblGrid>
        <w:gridCol w:w="1548"/>
        <w:gridCol w:w="5940"/>
      </w:tblGrid>
      <w:tr w:rsidR="00967D30" w:rsidTr="00967D3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32"/>
                <w:szCs w:val="3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32"/>
                <w:szCs w:val="32"/>
                <w:lang w:eastAsia="en-US"/>
              </w:rPr>
              <w:t>/</w:t>
            </w:r>
            <w:proofErr w:type="spellStart"/>
            <w:r>
              <w:rPr>
                <w:b/>
                <w:sz w:val="32"/>
                <w:szCs w:val="32"/>
                <w:lang w:eastAsia="en-US"/>
              </w:rPr>
              <w:t>п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Default="00967D30">
            <w:pPr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Название темы  </w:t>
            </w:r>
          </w:p>
          <w:p w:rsidR="00967D30" w:rsidRDefault="00967D30">
            <w:pPr>
              <w:rPr>
                <w:b/>
                <w:sz w:val="32"/>
                <w:szCs w:val="32"/>
                <w:lang w:eastAsia="en-US"/>
              </w:rPr>
            </w:pPr>
          </w:p>
          <w:p w:rsidR="00967D30" w:rsidRDefault="00967D30">
            <w:pPr>
              <w:rPr>
                <w:b/>
                <w:sz w:val="32"/>
                <w:szCs w:val="32"/>
                <w:lang w:eastAsia="en-US"/>
              </w:rPr>
            </w:pPr>
          </w:p>
        </w:tc>
      </w:tr>
      <w:tr w:rsidR="00967D30" w:rsidTr="00967D3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Default="00967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Атомы химических элементов.</w:t>
            </w:r>
          </w:p>
          <w:p w:rsidR="00967D30" w:rsidRDefault="00967D30">
            <w:pPr>
              <w:rPr>
                <w:sz w:val="28"/>
                <w:szCs w:val="28"/>
                <w:lang w:eastAsia="en-US"/>
              </w:rPr>
            </w:pPr>
          </w:p>
        </w:tc>
      </w:tr>
      <w:tr w:rsidR="00967D30" w:rsidTr="00967D3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Default="00967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Простые вещества.</w:t>
            </w:r>
          </w:p>
          <w:p w:rsidR="00967D30" w:rsidRDefault="00967D30">
            <w:pPr>
              <w:rPr>
                <w:sz w:val="28"/>
                <w:szCs w:val="28"/>
                <w:lang w:eastAsia="en-US"/>
              </w:rPr>
            </w:pPr>
          </w:p>
        </w:tc>
      </w:tr>
      <w:tr w:rsidR="00967D30" w:rsidTr="00967D3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Default="00967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Соединения химических элементов.</w:t>
            </w:r>
          </w:p>
          <w:p w:rsidR="00967D30" w:rsidRDefault="00967D30">
            <w:pPr>
              <w:rPr>
                <w:sz w:val="28"/>
                <w:szCs w:val="28"/>
                <w:lang w:eastAsia="en-US"/>
              </w:rPr>
            </w:pPr>
          </w:p>
        </w:tc>
      </w:tr>
      <w:tr w:rsidR="00967D30" w:rsidTr="00967D3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Default="00967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Изменения, происходящие с веществами.</w:t>
            </w:r>
          </w:p>
          <w:p w:rsidR="00967D30" w:rsidRDefault="00967D30">
            <w:pPr>
              <w:rPr>
                <w:sz w:val="28"/>
                <w:szCs w:val="28"/>
                <w:lang w:eastAsia="en-US"/>
              </w:rPr>
            </w:pPr>
          </w:p>
        </w:tc>
      </w:tr>
      <w:tr w:rsidR="00967D30" w:rsidTr="00967D3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Default="00967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Растворение. Растворы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Свойства растворов электролитов. </w:t>
            </w:r>
          </w:p>
          <w:p w:rsidR="00967D30" w:rsidRDefault="00967D3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/>
    <w:p w:rsidR="00F81148" w:rsidRDefault="00F81148" w:rsidP="00F81148">
      <w:pPr>
        <w:widowControl/>
        <w:autoSpaceDE/>
        <w:autoSpaceDN/>
        <w:adjustRightInd/>
        <w:rPr>
          <w:shadow/>
          <w:sz w:val="28"/>
          <w:szCs w:val="28"/>
        </w:rPr>
        <w:sectPr w:rsidR="00F81148">
          <w:pgSz w:w="11906" w:h="16838"/>
          <w:pgMar w:top="1134" w:right="850" w:bottom="1134" w:left="1701" w:header="708" w:footer="708" w:gutter="0"/>
          <w:cols w:space="720"/>
        </w:sectPr>
      </w:pPr>
    </w:p>
    <w:p w:rsidR="00F81148" w:rsidRDefault="00F81148" w:rsidP="00F81148">
      <w:pPr>
        <w:jc w:val="both"/>
        <w:rPr>
          <w:shadow/>
          <w:sz w:val="28"/>
          <w:szCs w:val="28"/>
        </w:rPr>
      </w:pPr>
    </w:p>
    <w:p w:rsidR="00F81148" w:rsidRDefault="00F81148" w:rsidP="00F81148">
      <w:pPr>
        <w:jc w:val="center"/>
        <w:rPr>
          <w:shadow/>
          <w:sz w:val="36"/>
        </w:rPr>
      </w:pPr>
      <w:r>
        <w:rPr>
          <w:shadow/>
          <w:sz w:val="36"/>
        </w:rPr>
        <w:t xml:space="preserve">Календарно – тематическое планирование    </w:t>
      </w:r>
    </w:p>
    <w:p w:rsidR="00F81148" w:rsidRDefault="00F81148" w:rsidP="00F81148">
      <w:pPr>
        <w:jc w:val="both"/>
        <w:rPr>
          <w:shadow/>
          <w:sz w:val="28"/>
          <w:szCs w:val="28"/>
        </w:rPr>
      </w:pPr>
    </w:p>
    <w:tbl>
      <w:tblPr>
        <w:tblStyle w:val="ad"/>
        <w:tblW w:w="8624" w:type="dxa"/>
        <w:tblInd w:w="0" w:type="dxa"/>
        <w:tblLayout w:type="fixed"/>
        <w:tblLook w:val="04A0"/>
      </w:tblPr>
      <w:tblGrid>
        <w:gridCol w:w="959"/>
        <w:gridCol w:w="4394"/>
        <w:gridCol w:w="709"/>
        <w:gridCol w:w="1417"/>
        <w:gridCol w:w="1145"/>
      </w:tblGrid>
      <w:tr w:rsidR="00967D30" w:rsidTr="006A5A13">
        <w:trPr>
          <w:trHeight w:val="49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 xml:space="preserve">№ </w:t>
            </w:r>
          </w:p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 xml:space="preserve">урока 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в теме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 xml:space="preserve">Название раздела </w:t>
            </w:r>
          </w:p>
          <w:p w:rsidR="00967D30" w:rsidRPr="006A5A13" w:rsidRDefault="00967D3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Кол –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6A5A13">
              <w:rPr>
                <w:b/>
                <w:sz w:val="24"/>
                <w:szCs w:val="24"/>
                <w:lang w:eastAsia="en-US"/>
              </w:rPr>
              <w:t>во</w:t>
            </w:r>
            <w:proofErr w:type="gramEnd"/>
            <w:r w:rsidRPr="006A5A13">
              <w:rPr>
                <w:b/>
                <w:sz w:val="24"/>
                <w:szCs w:val="24"/>
                <w:lang w:eastAsia="en-US"/>
              </w:rPr>
              <w:t xml:space="preserve"> час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 xml:space="preserve">                           Дата 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rPr>
          <w:trHeight w:val="645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 w:rsidP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Ф</w:t>
            </w:r>
            <w:r w:rsidR="006A5A13" w:rsidRPr="006A5A13">
              <w:rPr>
                <w:b/>
                <w:sz w:val="24"/>
                <w:szCs w:val="24"/>
                <w:lang w:eastAsia="en-US"/>
              </w:rPr>
              <w:t>акт</w:t>
            </w:r>
            <w:r w:rsidRPr="006A5A13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 (1)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ВВЕДЕНИЕ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Предмет химии. Вещества.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5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01.09.2016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 (2)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Превращение веществ. Роль химии в жизни человека. Краткие св</w:t>
            </w:r>
            <w:r w:rsidR="00644597">
              <w:rPr>
                <w:sz w:val="24"/>
                <w:szCs w:val="24"/>
                <w:lang w:eastAsia="en-US"/>
              </w:rPr>
              <w:t>е</w:t>
            </w:r>
            <w:r w:rsidRPr="006A5A13">
              <w:rPr>
                <w:sz w:val="24"/>
                <w:szCs w:val="24"/>
                <w:lang w:eastAsia="en-US"/>
              </w:rPr>
              <w:t>дения по истории химии. Основоположники отечественной химии.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05.09.2016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 w:rsidP="006A5A13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 (3)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Приемы обращения с лабораторным оборудованием. Строение пламени. Техника безопасности при работе в кабинете химии.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</w:t>
            </w:r>
            <w:r w:rsidR="00967D30" w:rsidRPr="006A5A13">
              <w:rPr>
                <w:sz w:val="24"/>
                <w:szCs w:val="24"/>
                <w:lang w:eastAsia="en-US"/>
              </w:rPr>
              <w:t>.09.201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 (4)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Знаки </w:t>
            </w:r>
            <w:proofErr w:type="gramStart"/>
            <w:r w:rsidRPr="006A5A13">
              <w:rPr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6A5A13">
              <w:rPr>
                <w:sz w:val="24"/>
                <w:szCs w:val="24"/>
                <w:lang w:eastAsia="en-US"/>
              </w:rPr>
              <w:t>символы) химических элементов.</w:t>
            </w:r>
            <w:r w:rsidR="006A5A13">
              <w:rPr>
                <w:sz w:val="24"/>
                <w:szCs w:val="24"/>
                <w:lang w:eastAsia="en-US"/>
              </w:rPr>
              <w:t xml:space="preserve"> </w:t>
            </w:r>
            <w:r w:rsidRPr="006A5A13">
              <w:rPr>
                <w:sz w:val="24"/>
                <w:szCs w:val="24"/>
                <w:lang w:eastAsia="en-US"/>
              </w:rPr>
              <w:t>Периодическая система хим. элементов Д.И.Менделеева</w:t>
            </w:r>
            <w:r w:rsidRPr="006A5A13">
              <w:rPr>
                <w:color w:val="FF0000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12.09.2016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 (5)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 Химические формулы. Относительная атомная и молекулярная масса.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15.09.2016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 (1)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АТОМЫ ХИМИЧЕСКИХ ЭЛЕМЕНТОВ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Основные сведения о строении атомов. Состав атомных ядер: протоны, нейтроны.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10</w:t>
            </w:r>
          </w:p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19.09.2016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 w:rsidP="006A5A13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7 (2)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Изменения в составе ядер атомов химических элементов, изотопы.</w:t>
            </w:r>
          </w:p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22.09.2016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8 (3)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Электроны. Строение электронных оболочек атомов элементов № 1-20 в таблице Д.И. Менделеева.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26.09.2016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9 (4)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Таблица Д.И. Менделеева и строение атома.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29.09.2016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10(5)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Изменение числа электронов на внешнем  электронном уровне атома химического элемента – образование положительных и отрицательных ионов. Ионная химическая связь.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03.10.2016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11(6)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Взаимодействие атомов</w:t>
            </w:r>
            <w:r w:rsidR="00644597">
              <w:rPr>
                <w:sz w:val="24"/>
                <w:szCs w:val="24"/>
                <w:lang w:eastAsia="en-US"/>
              </w:rPr>
              <w:t xml:space="preserve"> </w:t>
            </w:r>
            <w:r w:rsidRPr="006A5A13">
              <w:rPr>
                <w:sz w:val="24"/>
                <w:szCs w:val="24"/>
                <w:lang w:eastAsia="en-US"/>
              </w:rPr>
              <w:t xml:space="preserve"> </w:t>
            </w:r>
            <w:r w:rsidR="00644597">
              <w:rPr>
                <w:sz w:val="24"/>
                <w:szCs w:val="24"/>
                <w:lang w:eastAsia="en-US"/>
              </w:rPr>
              <w:t>э</w:t>
            </w:r>
            <w:r w:rsidRPr="006A5A13">
              <w:rPr>
                <w:sz w:val="24"/>
                <w:szCs w:val="24"/>
                <w:lang w:eastAsia="en-US"/>
              </w:rPr>
              <w:t>лементов – неметаллов между собой – образование молекул простых веществ. Ковалентная неполярная химическая связь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06.10.2016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12 (7)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Взаимодействие атомов </w:t>
            </w:r>
            <w:r w:rsidR="006A5A13">
              <w:rPr>
                <w:sz w:val="24"/>
                <w:szCs w:val="24"/>
                <w:lang w:eastAsia="en-US"/>
              </w:rPr>
              <w:t>э</w:t>
            </w:r>
            <w:r w:rsidRPr="006A5A13">
              <w:rPr>
                <w:sz w:val="24"/>
                <w:szCs w:val="24"/>
                <w:lang w:eastAsia="en-US"/>
              </w:rPr>
              <w:t xml:space="preserve">лементов – неметаллов между собой – образование молекул соединений. </w:t>
            </w:r>
            <w:proofErr w:type="spellStart"/>
            <w:r w:rsidRPr="006A5A13">
              <w:rPr>
                <w:sz w:val="24"/>
                <w:szCs w:val="24"/>
                <w:lang w:eastAsia="en-US"/>
              </w:rPr>
              <w:t>Электроотрицательность</w:t>
            </w:r>
            <w:proofErr w:type="spellEnd"/>
            <w:r w:rsidRPr="006A5A13">
              <w:rPr>
                <w:sz w:val="24"/>
                <w:szCs w:val="24"/>
                <w:lang w:eastAsia="en-US"/>
              </w:rPr>
              <w:t xml:space="preserve"> (ЭО). Ковалентная полярная химическая связь.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10.10.2016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val="en-US"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13(8)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Взаимодействие атомов металлов </w:t>
            </w:r>
            <w:r w:rsidRPr="006A5A13">
              <w:rPr>
                <w:sz w:val="24"/>
                <w:szCs w:val="24"/>
                <w:lang w:eastAsia="en-US"/>
              </w:rPr>
              <w:lastRenderedPageBreak/>
              <w:t>между собой. Образование металлических кристаллов.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13.10.2016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lastRenderedPageBreak/>
              <w:t>14(9)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Обобщение и систематизация знаний об элементах: металлах и неметаллах, о видах химической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17.10.2016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15(10)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Контрольная работа № 1</w:t>
            </w:r>
          </w:p>
          <w:p w:rsidR="00967D30" w:rsidRPr="006A5A13" w:rsidRDefault="00967D30">
            <w:pPr>
              <w:rPr>
                <w:sz w:val="24"/>
                <w:szCs w:val="24"/>
                <w:u w:val="single"/>
                <w:lang w:eastAsia="en-US"/>
              </w:rPr>
            </w:pPr>
            <w:r w:rsidRPr="006A5A13">
              <w:rPr>
                <w:sz w:val="24"/>
                <w:szCs w:val="24"/>
                <w:u w:val="single"/>
                <w:lang w:eastAsia="en-US"/>
              </w:rPr>
              <w:t>Атомы химических элементов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20.10.2016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16(1)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ПРОСТЫЕ ВЕЩЕСТВА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Простые вещества 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металлы. Физические  свойства металлов. Аллотропия.</w:t>
            </w:r>
          </w:p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7</w:t>
            </w:r>
          </w:p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час</w:t>
            </w:r>
          </w:p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24.10.2016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</w:t>
            </w:r>
            <w:r w:rsidR="006A5A13">
              <w:rPr>
                <w:sz w:val="24"/>
                <w:szCs w:val="24"/>
                <w:lang w:eastAsia="en-US"/>
              </w:rPr>
              <w:t>7</w:t>
            </w:r>
            <w:r w:rsidRPr="006A5A13">
              <w:rPr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Простые вещества неметаллы. Физические свойства неметалло</w:t>
            </w:r>
            <w:proofErr w:type="gramStart"/>
            <w:r w:rsidRPr="006A5A13">
              <w:rPr>
                <w:sz w:val="24"/>
                <w:szCs w:val="24"/>
                <w:lang w:eastAsia="en-US"/>
              </w:rPr>
              <w:t>в-</w:t>
            </w:r>
            <w:proofErr w:type="gramEnd"/>
            <w:r w:rsidRPr="006A5A13">
              <w:rPr>
                <w:sz w:val="24"/>
                <w:szCs w:val="24"/>
                <w:lang w:eastAsia="en-US"/>
              </w:rPr>
              <w:t xml:space="preserve"> простых веществ.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27.10.2016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 w:rsidP="006A5A13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18(3)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Количество вещества. Моль. Число Авогадро.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07.11.2016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19(4)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Молярная масса вещества.</w:t>
            </w:r>
          </w:p>
          <w:p w:rsidR="006A5A13" w:rsidRPr="006A5A13" w:rsidRDefault="006A5A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10.11.2016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A13" w:rsidRPr="006A5A13" w:rsidRDefault="006A5A13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20 (5)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Молярный объем газообразных веществ.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14.11.2016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21(6)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 Урок – упражнение 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Расчеты на нахождение количества вещества, молярной массы и молярного объема.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17.11.2016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22 (7)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Обобщение и систематизация знаний по теме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21.11.2016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23(1)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СОЕДИНЕНИЕ ХИМИЧЕСКИХ ЭЛЕМЕНТОВ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Степень окисления. Бинарные соединения металлов и неметаллов: оксиды, хлориды, сульфиды и др.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14</w:t>
            </w:r>
          </w:p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A5A1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24.11.2016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24(2)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Важнейшие классы бинарных </w:t>
            </w:r>
            <w:r w:rsidR="00644597">
              <w:rPr>
                <w:sz w:val="24"/>
                <w:szCs w:val="24"/>
                <w:lang w:eastAsia="en-US"/>
              </w:rPr>
              <w:t>с</w:t>
            </w:r>
            <w:r w:rsidRPr="006A5A13">
              <w:rPr>
                <w:sz w:val="24"/>
                <w:szCs w:val="24"/>
                <w:lang w:eastAsia="en-US"/>
              </w:rPr>
              <w:t>оединений – оксиды, летучие водородные соединения.</w:t>
            </w:r>
          </w:p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28.11.2016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25 (3)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Основания.</w:t>
            </w:r>
          </w:p>
          <w:p w:rsidR="00644597" w:rsidRPr="006A5A13" w:rsidRDefault="0064459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01.12.2016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26 (4)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Кислоты.</w:t>
            </w:r>
          </w:p>
          <w:p w:rsidR="00644597" w:rsidRPr="006A5A13" w:rsidRDefault="0064459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05.12.2016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27 (5)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28 (6)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Соли </w:t>
            </w:r>
            <w:proofErr w:type="gramStart"/>
            <w:r w:rsidRPr="006A5A13">
              <w:rPr>
                <w:sz w:val="24"/>
                <w:szCs w:val="24"/>
                <w:lang w:eastAsia="en-US"/>
              </w:rPr>
              <w:t>–к</w:t>
            </w:r>
            <w:proofErr w:type="gramEnd"/>
            <w:r w:rsidRPr="006A5A13">
              <w:rPr>
                <w:sz w:val="24"/>
                <w:szCs w:val="24"/>
                <w:lang w:eastAsia="en-US"/>
              </w:rPr>
              <w:t>ак производные кислот и оснований, их состав и названия.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08.12.2016</w:t>
            </w:r>
          </w:p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12.12.2016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29(7)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Урок - упраж</w:t>
            </w:r>
            <w:r w:rsidR="00644597">
              <w:rPr>
                <w:sz w:val="24"/>
                <w:szCs w:val="24"/>
                <w:lang w:eastAsia="en-US"/>
              </w:rPr>
              <w:t>н</w:t>
            </w:r>
            <w:r w:rsidRPr="006A5A13">
              <w:rPr>
                <w:sz w:val="24"/>
                <w:szCs w:val="24"/>
                <w:lang w:eastAsia="en-US"/>
              </w:rPr>
              <w:t>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15.12.2016</w:t>
            </w:r>
          </w:p>
          <w:p w:rsidR="00967D30" w:rsidRPr="006A5A13" w:rsidRDefault="00967D30" w:rsidP="0064459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30 (8)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Аморфные и кристаллические вещества. Типы кристаллических решеток.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19.12.2016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31 (9)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97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iCs/>
                <w:sz w:val="24"/>
                <w:szCs w:val="24"/>
                <w:lang w:eastAsia="en-US"/>
              </w:rPr>
              <w:t>Практическая работа № 2.</w:t>
            </w:r>
            <w:r w:rsidRPr="006A5A13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Анализ почвы и воды.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22.12.2016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32(10)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597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Чистые вещества  смеси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26.12.2016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lastRenderedPageBreak/>
              <w:t>33 (11)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Массовая и объемная доли компонентов см</w:t>
            </w:r>
            <w:r w:rsidR="00644597">
              <w:rPr>
                <w:sz w:val="24"/>
                <w:szCs w:val="24"/>
                <w:lang w:eastAsia="en-US"/>
              </w:rPr>
              <w:t>е</w:t>
            </w:r>
            <w:r w:rsidRPr="006A5A13">
              <w:rPr>
                <w:sz w:val="24"/>
                <w:szCs w:val="24"/>
                <w:lang w:eastAsia="en-US"/>
              </w:rPr>
              <w:t>си, в том числе и доля примесей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12.01.2017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34 (12)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35 (13)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Расчеты, связанные с понятием « доля»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16.01.2017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19.01.2017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36(14)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Контрольная работа № 2</w:t>
            </w:r>
          </w:p>
          <w:p w:rsidR="00967D30" w:rsidRPr="006A5A13" w:rsidRDefault="00967D30">
            <w:pPr>
              <w:rPr>
                <w:sz w:val="24"/>
                <w:szCs w:val="24"/>
                <w:u w:val="single"/>
                <w:lang w:eastAsia="en-US"/>
              </w:rPr>
            </w:pPr>
            <w:r w:rsidRPr="006A5A13">
              <w:rPr>
                <w:sz w:val="24"/>
                <w:szCs w:val="24"/>
                <w:u w:val="single"/>
                <w:lang w:eastAsia="en-US"/>
              </w:rPr>
              <w:t>Соединения химических элементов</w:t>
            </w:r>
          </w:p>
          <w:p w:rsidR="00967D30" w:rsidRPr="006A5A13" w:rsidRDefault="00967D30">
            <w:pPr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23.01.2017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37 (1)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6A5A13">
              <w:rPr>
                <w:b/>
                <w:i/>
                <w:sz w:val="24"/>
                <w:szCs w:val="24"/>
                <w:lang w:eastAsia="en-US"/>
              </w:rPr>
              <w:t>ИЗМЕНЕНИЯ</w:t>
            </w:r>
            <w:proofErr w:type="gramEnd"/>
            <w:r w:rsidRPr="006A5A13">
              <w:rPr>
                <w:b/>
                <w:i/>
                <w:sz w:val="24"/>
                <w:szCs w:val="24"/>
                <w:lang w:eastAsia="en-US"/>
              </w:rPr>
              <w:t xml:space="preserve"> ПРОИСХОДЯЩИЕ С ВЕЩЕСТВАМИ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Физические явления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13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644597" w:rsidP="0064459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26.01.2017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38 (2)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Практическая работа № 4. Наблюдения за изменениями, происходящими с горящей свечой.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30.01.2017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39 (3)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Химические реакции. Закон сохранения массы веществ.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02.02.2017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40 (4)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Практическая работа № 5. Признаки химических реакций.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06.02.2017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41 (5)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Химические уравнения. Реакции разложения.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09.02.2017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42 (6)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. Ре</w:t>
            </w:r>
            <w:r w:rsidR="00644597">
              <w:rPr>
                <w:sz w:val="24"/>
                <w:szCs w:val="24"/>
                <w:lang w:eastAsia="en-US"/>
              </w:rPr>
              <w:t>а</w:t>
            </w:r>
            <w:r w:rsidRPr="006A5A13">
              <w:rPr>
                <w:sz w:val="24"/>
                <w:szCs w:val="24"/>
                <w:lang w:eastAsia="en-US"/>
              </w:rPr>
              <w:t xml:space="preserve">кции соединения.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13.02.2017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43 (7)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Реакции замещения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16.02.2017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44 (8)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 Реакции обмена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20.02.2017</w:t>
            </w:r>
          </w:p>
          <w:p w:rsidR="00967D30" w:rsidRPr="006A5A13" w:rsidRDefault="00967D30" w:rsidP="0064459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45 (9)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 Типы химических реакций на примере свойств воды.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27.02.2017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46 (10)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47 (11)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Расчеты по химическим уравнениям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02.03.2017</w:t>
            </w:r>
          </w:p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06.03.2017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48(12)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Обобщение и систематизация знаний по теме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09.03.2017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49 (13)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Контрольная работа № 3</w:t>
            </w:r>
          </w:p>
          <w:p w:rsidR="00967D30" w:rsidRPr="006A5A13" w:rsidRDefault="00967D30">
            <w:pPr>
              <w:rPr>
                <w:sz w:val="24"/>
                <w:szCs w:val="24"/>
                <w:u w:val="single"/>
                <w:lang w:eastAsia="en-US"/>
              </w:rPr>
            </w:pPr>
            <w:proofErr w:type="gramStart"/>
            <w:r w:rsidRPr="006A5A13">
              <w:rPr>
                <w:sz w:val="24"/>
                <w:szCs w:val="24"/>
                <w:u w:val="single"/>
                <w:lang w:eastAsia="en-US"/>
              </w:rPr>
              <w:t>Изменения</w:t>
            </w:r>
            <w:proofErr w:type="gramEnd"/>
            <w:r w:rsidRPr="006A5A13">
              <w:rPr>
                <w:sz w:val="24"/>
                <w:szCs w:val="24"/>
                <w:u w:val="single"/>
                <w:lang w:eastAsia="en-US"/>
              </w:rPr>
              <w:t xml:space="preserve"> происходящие с веществами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13.03.2017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2D" w:rsidRDefault="003F4F2D">
            <w:pPr>
              <w:rPr>
                <w:sz w:val="24"/>
                <w:szCs w:val="24"/>
                <w:lang w:eastAsia="en-US"/>
              </w:rPr>
            </w:pPr>
          </w:p>
          <w:p w:rsidR="003F4F2D" w:rsidRDefault="003F4F2D">
            <w:pPr>
              <w:rPr>
                <w:sz w:val="24"/>
                <w:szCs w:val="24"/>
                <w:lang w:eastAsia="en-US"/>
              </w:rPr>
            </w:pPr>
          </w:p>
          <w:p w:rsidR="003F4F2D" w:rsidRDefault="003F4F2D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50 (1)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РАСТВОРЕНИЕ. РАСТВОРЫ.</w:t>
            </w:r>
          </w:p>
          <w:p w:rsidR="00967D30" w:rsidRPr="006A5A13" w:rsidRDefault="00967D30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СВОЙСТВА РАСТВОРОВ ЭЛЕКТРОЛИТОВ.</w:t>
            </w:r>
          </w:p>
          <w:p w:rsidR="00967D30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Растворение как </w:t>
            </w:r>
            <w:proofErr w:type="spellStart"/>
            <w:proofErr w:type="gramStart"/>
            <w:r w:rsidRPr="006A5A13">
              <w:rPr>
                <w:sz w:val="24"/>
                <w:szCs w:val="24"/>
                <w:lang w:eastAsia="en-US"/>
              </w:rPr>
              <w:t>физико</w:t>
            </w:r>
            <w:proofErr w:type="spellEnd"/>
            <w:r w:rsidRPr="006A5A13">
              <w:rPr>
                <w:sz w:val="24"/>
                <w:szCs w:val="24"/>
                <w:lang w:eastAsia="en-US"/>
              </w:rPr>
              <w:t>- химический</w:t>
            </w:r>
            <w:proofErr w:type="gramEnd"/>
            <w:r w:rsidRPr="006A5A13">
              <w:rPr>
                <w:sz w:val="24"/>
                <w:szCs w:val="24"/>
                <w:lang w:eastAsia="en-US"/>
              </w:rPr>
              <w:t xml:space="preserve"> процесс. Растворимость. Типы растворов.</w:t>
            </w:r>
          </w:p>
          <w:p w:rsidR="00644597" w:rsidRPr="006A5A13" w:rsidRDefault="0064459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3F4F2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</w:t>
            </w:r>
          </w:p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16.03.2017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lastRenderedPageBreak/>
              <w:t>51 (2)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Электролитическая диссоциация. Основные положения теории электролитической диссоциации </w:t>
            </w:r>
            <w:proofErr w:type="gramStart"/>
            <w:r w:rsidRPr="006A5A13">
              <w:rPr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6A5A13">
              <w:rPr>
                <w:sz w:val="24"/>
                <w:szCs w:val="24"/>
                <w:lang w:eastAsia="en-US"/>
              </w:rPr>
              <w:t>ТЭД)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20.03.2017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52 (3)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Ионные  уравнения   реакций</w:t>
            </w:r>
          </w:p>
          <w:p w:rsidR="00644597" w:rsidRPr="006A5A13" w:rsidRDefault="0064459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23.03.2017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53 (4)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u w:val="single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Кислоты  в свете теории электролитической диссоциации, их классификация и свойства.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03.04.2017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54 (5)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Коррекционные упражнения по кислотам.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06.04.2017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55 (6)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. Основания, их классификация. Свойства оснований в свете ТЭД.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10.04.2017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56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(7)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Коррекционные упражнения по основаниям.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13.04.2017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57 (8)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Оксиды.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17.04.2017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rPr>
          <w:trHeight w:val="5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58 (9)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Коррекционные упражнения по оксидам.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20.04.2017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59 (10)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Соли, их классификация и свойства в свете ТЭД.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24.04.2017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60 (11)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Коррекционные упражнения по солям.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27.04.2017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61 (12)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b/>
                <w:sz w:val="24"/>
                <w:szCs w:val="24"/>
                <w:lang w:eastAsia="en-US"/>
              </w:rPr>
              <w:t>Практическая работа № 6. Свойства кислот, оснований, оксидов и солей.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04.05.2017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62 (13)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Генетическая связь между классами неорганических соединений.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11.05.2017</w:t>
            </w:r>
          </w:p>
          <w:p w:rsidR="00967D30" w:rsidRPr="006A5A13" w:rsidRDefault="00967D3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63 (14)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.</w:t>
            </w:r>
            <w:r w:rsidRPr="006A5A13">
              <w:rPr>
                <w:b/>
                <w:sz w:val="24"/>
                <w:szCs w:val="24"/>
                <w:lang w:eastAsia="en-US"/>
              </w:rPr>
              <w:t xml:space="preserve"> Практическая работа № 7. Решение экспериментальных задач.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15.05.2017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64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(15)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Обобщение и систематизация знаний по теме 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18.05.2017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65 (16)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u w:val="single"/>
                <w:lang w:eastAsia="en-US"/>
              </w:rPr>
            </w:pPr>
            <w:r w:rsidRPr="006A5A13">
              <w:rPr>
                <w:b/>
                <w:i/>
                <w:sz w:val="24"/>
                <w:szCs w:val="24"/>
                <w:lang w:eastAsia="en-US"/>
              </w:rPr>
              <w:t>Контрольная работа №4</w:t>
            </w:r>
          </w:p>
          <w:p w:rsidR="00967D30" w:rsidRPr="006A5A13" w:rsidRDefault="00967D30">
            <w:pPr>
              <w:rPr>
                <w:sz w:val="24"/>
                <w:szCs w:val="24"/>
                <w:u w:val="single"/>
                <w:lang w:eastAsia="en-US"/>
              </w:rPr>
            </w:pPr>
            <w:proofErr w:type="spellStart"/>
            <w:r w:rsidRPr="006A5A13">
              <w:rPr>
                <w:sz w:val="24"/>
                <w:szCs w:val="24"/>
                <w:u w:val="single"/>
                <w:lang w:eastAsia="en-US"/>
              </w:rPr>
              <w:t>Растворение</w:t>
            </w:r>
            <w:proofErr w:type="gramStart"/>
            <w:r w:rsidRPr="006A5A13">
              <w:rPr>
                <w:sz w:val="24"/>
                <w:szCs w:val="24"/>
                <w:u w:val="single"/>
                <w:lang w:eastAsia="en-US"/>
              </w:rPr>
              <w:t>.Р</w:t>
            </w:r>
            <w:proofErr w:type="gramEnd"/>
            <w:r w:rsidRPr="006A5A13">
              <w:rPr>
                <w:sz w:val="24"/>
                <w:szCs w:val="24"/>
                <w:u w:val="single"/>
                <w:lang w:eastAsia="en-US"/>
              </w:rPr>
              <w:t>астворы</w:t>
            </w:r>
            <w:proofErr w:type="spellEnd"/>
            <w:r w:rsidRPr="006A5A13">
              <w:rPr>
                <w:sz w:val="24"/>
                <w:szCs w:val="24"/>
                <w:u w:val="single"/>
                <w:lang w:eastAsia="en-US"/>
              </w:rPr>
              <w:t>. Свойства растворов электролитов.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64459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22.05.2017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66 (17)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Классификация химических реакций. </w:t>
            </w:r>
            <w:proofErr w:type="spellStart"/>
            <w:r w:rsidRPr="006A5A13">
              <w:rPr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6A5A13">
              <w:rPr>
                <w:sz w:val="24"/>
                <w:szCs w:val="24"/>
                <w:lang w:eastAsia="en-US"/>
              </w:rPr>
              <w:t xml:space="preserve"> – восстановительные реакции.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3F4F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25.05.2017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  <w:tr w:rsidR="00967D30" w:rsidTr="006A5A1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67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>(18)</w:t>
            </w:r>
          </w:p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3F4F2D" w:rsidP="003F4F2D">
            <w:pPr>
              <w:rPr>
                <w:sz w:val="24"/>
                <w:szCs w:val="24"/>
                <w:lang w:eastAsia="en-US"/>
              </w:rPr>
            </w:pPr>
            <w:r w:rsidRPr="006A5A13">
              <w:rPr>
                <w:sz w:val="24"/>
                <w:szCs w:val="24"/>
                <w:lang w:eastAsia="en-US"/>
              </w:rPr>
              <w:t xml:space="preserve">Обобщение и </w:t>
            </w:r>
            <w:proofErr w:type="spellStart"/>
            <w:r w:rsidRPr="006A5A13">
              <w:rPr>
                <w:sz w:val="24"/>
                <w:szCs w:val="24"/>
                <w:lang w:eastAsia="en-US"/>
              </w:rPr>
              <w:t>ситематизация</w:t>
            </w:r>
            <w:proofErr w:type="spellEnd"/>
            <w:r w:rsidRPr="006A5A13">
              <w:rPr>
                <w:sz w:val="24"/>
                <w:szCs w:val="24"/>
                <w:lang w:eastAsia="en-US"/>
              </w:rPr>
              <w:t xml:space="preserve"> знаний по теме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30" w:rsidRPr="006A5A13" w:rsidRDefault="003F4F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29.05.2017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30" w:rsidRPr="006A5A13" w:rsidRDefault="00967D30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F81148" w:rsidRDefault="00F81148" w:rsidP="00F81148"/>
    <w:p w:rsidR="0047612C" w:rsidRDefault="0047612C"/>
    <w:sectPr w:rsidR="0047612C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148"/>
    <w:rsid w:val="00204E95"/>
    <w:rsid w:val="003F4F2D"/>
    <w:rsid w:val="0047612C"/>
    <w:rsid w:val="00493280"/>
    <w:rsid w:val="00644597"/>
    <w:rsid w:val="006A5A13"/>
    <w:rsid w:val="007D2F22"/>
    <w:rsid w:val="00951299"/>
    <w:rsid w:val="00967D30"/>
    <w:rsid w:val="00F8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11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1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11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1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811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8114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F81148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F8114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F811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F81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F8114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8">
    <w:name w:val="Текст выноски Знак"/>
    <w:basedOn w:val="a0"/>
    <w:link w:val="a9"/>
    <w:semiHidden/>
    <w:rsid w:val="00F8114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semiHidden/>
    <w:unhideWhenUsed/>
    <w:rsid w:val="00F81148"/>
    <w:pPr>
      <w:widowControl/>
      <w:autoSpaceDE/>
      <w:autoSpaceDN/>
      <w:adjustRightInd/>
    </w:pPr>
    <w:rPr>
      <w:rFonts w:ascii="Segoe UI" w:hAnsi="Segoe UI" w:cs="Segoe UI"/>
      <w:sz w:val="18"/>
      <w:szCs w:val="18"/>
    </w:rPr>
  </w:style>
  <w:style w:type="paragraph" w:styleId="aa">
    <w:name w:val="No Spacing"/>
    <w:link w:val="ab"/>
    <w:uiPriority w:val="1"/>
    <w:qFormat/>
    <w:rsid w:val="00F81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F81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81148"/>
    <w:pPr>
      <w:ind w:left="720"/>
      <w:contextualSpacing/>
    </w:pPr>
  </w:style>
  <w:style w:type="paragraph" w:customStyle="1" w:styleId="Default">
    <w:name w:val="Default"/>
    <w:rsid w:val="00F811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1148"/>
  </w:style>
  <w:style w:type="table" w:styleId="ad">
    <w:name w:val="Table Grid"/>
    <w:basedOn w:val="a1"/>
    <w:rsid w:val="00F81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2016-09-18T04:14:00Z</dcterms:created>
  <dcterms:modified xsi:type="dcterms:W3CDTF">2016-09-18T05:11:00Z</dcterms:modified>
</cp:coreProperties>
</file>